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0A30F7" w:rsidRDefault="006978D7" w:rsidP="000A30F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6098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="0026098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</w:t>
      </w:r>
      <w:r w:rsidR="0026098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خــبرة</w:t>
      </w:r>
    </w:p>
    <w:p w:rsidR="006978D7" w:rsidRPr="003436D2" w:rsidRDefault="006978D7" w:rsidP="00F4252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السنة الجامعية: </w:t>
      </w:r>
      <w:r w:rsidR="00F42528" w:rsidRPr="003848B2">
        <w:rPr>
          <w:rFonts w:ascii="Traditional Arabic" w:hAnsi="Traditional Arabic" w:cs="Traditional Arabic"/>
          <w:sz w:val="32"/>
          <w:szCs w:val="32"/>
          <w:lang w:bidi="ar-DZ"/>
        </w:rPr>
        <w:t>20…./20….</w:t>
      </w:r>
    </w:p>
    <w:p w:rsidR="006978D7" w:rsidRPr="003436D2" w:rsidRDefault="006978D7" w:rsidP="00F4252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</w:t>
      </w:r>
      <w:r w:rsidR="00F4252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42528" w:rsidRPr="00F4252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جامعة زيان عاشور الجلفة</w:t>
      </w:r>
    </w:p>
    <w:p w:rsidR="006978D7" w:rsidRPr="003848B2" w:rsidRDefault="006978D7" w:rsidP="00F42528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F4252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42528" w:rsidRPr="003848B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كلية العلوم الدقيقة والإعلام الآلي</w:t>
      </w:r>
    </w:p>
    <w:p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................................ 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 w:rsidR="00F44BED">
        <w:rPr>
          <w:rFonts w:ascii="Traditional Arabic" w:hAnsi="Traditional Arabic" w:cs="Traditional Arabic" w:hint="cs"/>
          <w:sz w:val="32"/>
          <w:szCs w:val="32"/>
          <w:rtl/>
        </w:rPr>
        <w:t>الأطروحة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EA0823" w:rsidRDefault="00F9517F" w:rsidP="0087383F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9517F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40.15pt;margin-top:1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Pr="00F9517F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/>
        </w:rPr>
        <w:pict>
          <v:shape id="Zone de texte 13" o:spid="_x0000_s1027" type="#_x0000_t202" style="position:absolute;left:0;text-align:left;margin-left:141.3pt;margin-top:14.85pt;width:17.25pt;height:1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Pr="00F9517F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/>
        </w:rPr>
        <w:pict>
          <v:shape id="Zone de texte 14" o:spid="_x0000_s1028" type="#_x0000_t202" style="position:absolute;left:0;text-align:left;margin-left:367.8pt;margin-top:13.35pt;width:17.25pt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Pr="00F9517F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/>
        </w:rPr>
        <w:pict>
          <v:shape id="Zone de texte 15" o:spid="_x0000_s1029" type="#_x0000_t202" style="position:absolute;left:0;text-align:left;margin-left:250.05pt;margin-top:14.8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" fillcolor="white [3201]" strokecolor="black [3213]" strokeweight=".5pt">
            <v:path arrowok="t"/>
            <v:textbox>
              <w:txbxContent>
                <w:p w:rsidR="006978D7" w:rsidRDefault="006978D7" w:rsidP="006978D7"/>
              </w:txbxContent>
            </v:textbox>
          </v:shape>
        </w:pic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صفة 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:rsidR="006978D7" w:rsidRPr="00F42528" w:rsidRDefault="006978D7" w:rsidP="00EA0823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</w:p>
    <w:p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:rsidR="009F1D11" w:rsidRPr="00D56285" w:rsidRDefault="006978D7" w:rsidP="00D5628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6285"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المصادر والمراجع (قديمة، حديثة، نقد الطالب لها)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:rsidR="00B812EB" w:rsidRPr="00467419" w:rsidRDefault="006978D7" w:rsidP="007D23CB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:rsidR="0086610B" w:rsidRDefault="006978D7" w:rsidP="000A30F7">
      <w:pPr>
        <w:bidi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9117EF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="00F9517F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4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F9517F" w:rsidRPr="00467419">
        <w:rPr>
          <w:rFonts w:ascii="Traditional Arabic" w:hAnsi="Traditional Arabic" w:cs="Traditional Arabic"/>
          <w:sz w:val="32"/>
          <w:szCs w:val="32"/>
          <w:rtl/>
        </w:rPr>
      </w:r>
      <w:r w:rsidR="00F9517F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1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                    </w:t>
      </w:r>
      <w:r w:rsidR="00F9517F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3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F9517F" w:rsidRPr="00467419">
        <w:rPr>
          <w:rFonts w:ascii="Traditional Arabic" w:hAnsi="Traditional Arabic" w:cs="Traditional Arabic"/>
          <w:sz w:val="32"/>
          <w:szCs w:val="32"/>
          <w:rtl/>
        </w:rPr>
      </w:r>
      <w:r w:rsidR="00F9517F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رفض المناقشة</w:t>
      </w:r>
    </w:p>
    <w:p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D76C76" w:rsidRDefault="00D76C76" w:rsidP="00735DDB">
      <w:pPr>
        <w:bidi/>
        <w:rPr>
          <w:rFonts w:asciiTheme="majorBidi" w:hAnsiTheme="majorBidi" w:cstheme="majorBidi"/>
          <w:sz w:val="24"/>
          <w:szCs w:val="24"/>
        </w:rPr>
      </w:pPr>
    </w:p>
    <w:p w:rsidR="00D76C76" w:rsidRDefault="00D76C76" w:rsidP="00D76C76">
      <w:pPr>
        <w:pStyle w:val="En-tte"/>
        <w:ind w:left="-737" w:right="-737"/>
      </w:pPr>
    </w:p>
    <w:p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  <w:bookmarkStart w:id="3" w:name="_GoBack"/>
      <w:bookmarkEnd w:id="3"/>
    </w:p>
    <w:p w:rsidR="00D76C76" w:rsidRPr="00D76C76" w:rsidRDefault="00D76C76" w:rsidP="00735DDB">
      <w:pPr>
        <w:spacing w:before="240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</w:p>
    <w:sectPr w:rsidR="00D76C76" w:rsidRPr="00D76C76" w:rsidSect="005D0F1A">
      <w:headerReference w:type="default" r:id="rId8"/>
      <w:endnotePr>
        <w:numFmt w:val="decimal"/>
      </w:endnotePr>
      <w:pgSz w:w="11906" w:h="16838"/>
      <w:pgMar w:top="413" w:right="1134" w:bottom="737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81B" w:rsidRDefault="00B5281B" w:rsidP="00707F23">
      <w:pPr>
        <w:spacing w:after="0" w:line="240" w:lineRule="auto"/>
      </w:pPr>
      <w:r>
        <w:separator/>
      </w:r>
    </w:p>
  </w:endnote>
  <w:endnote w:type="continuationSeparator" w:id="1">
    <w:p w:rsidR="00B5281B" w:rsidRDefault="00B5281B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81B" w:rsidRDefault="00B5281B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B5281B" w:rsidRDefault="00B5281B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42" w:rsidRDefault="009C5E42" w:rsidP="00B009E0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 w:hint="cs"/>
        <w:b/>
        <w:bCs/>
        <w:sz w:val="24"/>
        <w:szCs w:val="24"/>
        <w:rtl/>
        <w:lang w:bidi="ar-DZ"/>
      </w:rPr>
    </w:pPr>
    <w:r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الجمهورية الجزائرية الديـمقراطية الشعبية</w:t>
    </w:r>
  </w:p>
  <w:p w:rsidR="008A364C" w:rsidRPr="00255E97" w:rsidRDefault="008A364C" w:rsidP="009C5E42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>
      <w:rPr>
        <w:rFonts w:ascii="Traditional Arabic" w:hAnsi="Traditional Arabic" w:cs="Traditional Arabic"/>
        <w:b/>
        <w:bCs/>
        <w:noProof/>
        <w:rtl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5529580</wp:posOffset>
          </wp:positionH>
          <wp:positionV relativeFrom="paragraph">
            <wp:posOffset>-88265</wp:posOffset>
          </wp:positionV>
          <wp:extent cx="935990" cy="871855"/>
          <wp:effectExtent l="19050" t="0" r="0" b="0"/>
          <wp:wrapNone/>
          <wp:docPr id="2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b/>
        <w:bCs/>
        <w:noProof/>
        <w:rtl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-360680</wp:posOffset>
          </wp:positionH>
          <wp:positionV relativeFrom="paragraph">
            <wp:posOffset>-88265</wp:posOffset>
          </wp:positionV>
          <wp:extent cx="937895" cy="935355"/>
          <wp:effectExtent l="19050" t="0" r="0" b="0"/>
          <wp:wrapNone/>
          <wp:docPr id="1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5E97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وزارة التعليم العالي و البحث العلمي</w:t>
    </w:r>
  </w:p>
  <w:p w:rsidR="008A364C" w:rsidRDefault="008A364C" w:rsidP="00B009E0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 xml:space="preserve">         </w:t>
    </w:r>
    <w:r w:rsidRPr="00255E97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 xml:space="preserve">جـامـعـة </w:t>
    </w:r>
    <w:r w:rsidRPr="00255E97"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 xml:space="preserve">زيان عاشور </w:t>
    </w:r>
    <w:r w:rsidRPr="00255E97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–</w:t>
    </w:r>
    <w:r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 xml:space="preserve"> الجلفة</w:t>
    </w:r>
  </w:p>
  <w:p w:rsidR="008A364C" w:rsidRPr="008A364C" w:rsidRDefault="008A364C" w:rsidP="00B009E0">
    <w:pPr>
      <w:bidi/>
      <w:spacing w:after="0" w:line="240" w:lineRule="auto"/>
      <w:jc w:val="center"/>
      <w:rPr>
        <w:rStyle w:val="hoenzb"/>
        <w:rFonts w:ascii="Traditional Arabic" w:hAnsi="Traditional Arabic" w:cs="Traditional Arabic"/>
        <w:b/>
        <w:bCs/>
        <w:sz w:val="24"/>
        <w:szCs w:val="24"/>
        <w:lang w:val="en-US" w:bidi="ar-DZ"/>
      </w:rPr>
    </w:pPr>
    <w:r>
      <w:rPr>
        <w:rStyle w:val="hoenzb"/>
        <w:rFonts w:ascii="Traditional Arabic" w:hAnsi="Traditional Arabic" w:cs="Traditional Arabic" w:hint="cs"/>
        <w:b/>
        <w:bCs/>
        <w:rtl/>
      </w:rPr>
      <w:t xml:space="preserve">         </w:t>
    </w:r>
    <w:r w:rsidRPr="009A7A88"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>كلية العلوم الدقيقة والإعلام الآلي</w:t>
    </w:r>
  </w:p>
  <w:p w:rsidR="00135B52" w:rsidRPr="009A7A88" w:rsidRDefault="00B009E0" w:rsidP="00B009E0">
    <w:pPr>
      <w:pStyle w:val="En-tte"/>
      <w:tabs>
        <w:tab w:val="clear" w:pos="4153"/>
        <w:tab w:val="clear" w:pos="8306"/>
        <w:tab w:val="left" w:pos="2672"/>
      </w:tabs>
      <w:bidi/>
      <w:jc w:val="center"/>
      <w:rPr>
        <w:b/>
        <w:bCs/>
        <w:sz w:val="24"/>
        <w:szCs w:val="24"/>
      </w:rPr>
    </w:pPr>
    <w:r w:rsidRPr="009A7A88"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 xml:space="preserve">     </w:t>
    </w:r>
    <w:r w:rsidR="008A364C" w:rsidRPr="009A7A88"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>نيابة العمادة لما بعد التدرج والبحث العلمي والعلاقات الخارجية</w:t>
    </w:r>
    <w:r w:rsidRPr="009A7A88"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B608B"/>
    <w:multiLevelType w:val="hybridMultilevel"/>
    <w:tmpl w:val="E05A5766"/>
    <w:lvl w:ilvl="0" w:tplc="66CAA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038CA"/>
    <w:rsid w:val="0001787C"/>
    <w:rsid w:val="0004092D"/>
    <w:rsid w:val="0009284A"/>
    <w:rsid w:val="000A30F7"/>
    <w:rsid w:val="000E6D27"/>
    <w:rsid w:val="001066B9"/>
    <w:rsid w:val="00121147"/>
    <w:rsid w:val="00135B52"/>
    <w:rsid w:val="001819A2"/>
    <w:rsid w:val="001850FB"/>
    <w:rsid w:val="001A636F"/>
    <w:rsid w:val="001B32FE"/>
    <w:rsid w:val="001F0F13"/>
    <w:rsid w:val="00200976"/>
    <w:rsid w:val="00224C4A"/>
    <w:rsid w:val="00231E03"/>
    <w:rsid w:val="00256CC1"/>
    <w:rsid w:val="00260980"/>
    <w:rsid w:val="00283367"/>
    <w:rsid w:val="002A4B63"/>
    <w:rsid w:val="002A54DD"/>
    <w:rsid w:val="002D4899"/>
    <w:rsid w:val="003076C1"/>
    <w:rsid w:val="003436D2"/>
    <w:rsid w:val="00345E86"/>
    <w:rsid w:val="00352571"/>
    <w:rsid w:val="00361EDE"/>
    <w:rsid w:val="003848B2"/>
    <w:rsid w:val="003B6753"/>
    <w:rsid w:val="00414379"/>
    <w:rsid w:val="00420474"/>
    <w:rsid w:val="004828A3"/>
    <w:rsid w:val="004D6016"/>
    <w:rsid w:val="004D7F46"/>
    <w:rsid w:val="004E5ABE"/>
    <w:rsid w:val="00507135"/>
    <w:rsid w:val="00512B89"/>
    <w:rsid w:val="00514E38"/>
    <w:rsid w:val="0052775E"/>
    <w:rsid w:val="00547087"/>
    <w:rsid w:val="0057421B"/>
    <w:rsid w:val="005778DE"/>
    <w:rsid w:val="005D0F1A"/>
    <w:rsid w:val="005E0144"/>
    <w:rsid w:val="006978D7"/>
    <w:rsid w:val="006A7EFE"/>
    <w:rsid w:val="006E23DE"/>
    <w:rsid w:val="006E603B"/>
    <w:rsid w:val="00707F23"/>
    <w:rsid w:val="00735DDB"/>
    <w:rsid w:val="007656DD"/>
    <w:rsid w:val="0077681C"/>
    <w:rsid w:val="007A03A6"/>
    <w:rsid w:val="007D23CB"/>
    <w:rsid w:val="007F20E0"/>
    <w:rsid w:val="00806ABD"/>
    <w:rsid w:val="00807B1A"/>
    <w:rsid w:val="0086610B"/>
    <w:rsid w:val="0087383F"/>
    <w:rsid w:val="008A364C"/>
    <w:rsid w:val="008C5AF6"/>
    <w:rsid w:val="008D2D2C"/>
    <w:rsid w:val="008F10F1"/>
    <w:rsid w:val="009117EF"/>
    <w:rsid w:val="0095254E"/>
    <w:rsid w:val="00961271"/>
    <w:rsid w:val="009A7A88"/>
    <w:rsid w:val="009B7396"/>
    <w:rsid w:val="009C2D45"/>
    <w:rsid w:val="009C5E42"/>
    <w:rsid w:val="009D3D8B"/>
    <w:rsid w:val="009F1D11"/>
    <w:rsid w:val="00A1712F"/>
    <w:rsid w:val="00A222F4"/>
    <w:rsid w:val="00A61443"/>
    <w:rsid w:val="00A97BCC"/>
    <w:rsid w:val="00AA0686"/>
    <w:rsid w:val="00AC2A26"/>
    <w:rsid w:val="00AD6B9E"/>
    <w:rsid w:val="00B009E0"/>
    <w:rsid w:val="00B5281B"/>
    <w:rsid w:val="00B66D34"/>
    <w:rsid w:val="00B812EB"/>
    <w:rsid w:val="00BB57B5"/>
    <w:rsid w:val="00BD7666"/>
    <w:rsid w:val="00CD057D"/>
    <w:rsid w:val="00D56285"/>
    <w:rsid w:val="00D5638D"/>
    <w:rsid w:val="00D76C76"/>
    <w:rsid w:val="00D82FCD"/>
    <w:rsid w:val="00D86B2E"/>
    <w:rsid w:val="00D86F42"/>
    <w:rsid w:val="00D962F1"/>
    <w:rsid w:val="00D96DEF"/>
    <w:rsid w:val="00D97A8D"/>
    <w:rsid w:val="00DC12DB"/>
    <w:rsid w:val="00DC484D"/>
    <w:rsid w:val="00DD3A3D"/>
    <w:rsid w:val="00DF10BD"/>
    <w:rsid w:val="00E013E5"/>
    <w:rsid w:val="00E90B82"/>
    <w:rsid w:val="00E93085"/>
    <w:rsid w:val="00EA0823"/>
    <w:rsid w:val="00EB3E8A"/>
    <w:rsid w:val="00EB64AF"/>
    <w:rsid w:val="00EC16A8"/>
    <w:rsid w:val="00F27827"/>
    <w:rsid w:val="00F31FA4"/>
    <w:rsid w:val="00F42528"/>
    <w:rsid w:val="00F44BED"/>
    <w:rsid w:val="00F519D9"/>
    <w:rsid w:val="00F731B5"/>
    <w:rsid w:val="00F83C4E"/>
    <w:rsid w:val="00F9517F"/>
    <w:rsid w:val="00FA36E6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Policepardfaut"/>
    <w:uiPriority w:val="99"/>
    <w:rsid w:val="00135B52"/>
  </w:style>
  <w:style w:type="table" w:styleId="Grilledutableau">
    <w:name w:val="Table Grid"/>
    <w:basedOn w:val="TableauNormal"/>
    <w:uiPriority w:val="39"/>
    <w:rsid w:val="0013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9AC3-CE97-42B3-B549-774E8816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30</cp:revision>
  <cp:lastPrinted>2020-02-23T13:45:00Z</cp:lastPrinted>
  <dcterms:created xsi:type="dcterms:W3CDTF">2026-01-25T09:47:00Z</dcterms:created>
  <dcterms:modified xsi:type="dcterms:W3CDTF">2026-01-26T18:11:00Z</dcterms:modified>
</cp:coreProperties>
</file>