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1" w:name="Annexe4"/>
      <w:bookmarkEnd w:id="0"/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</w:rPr>
      </w:pPr>
      <w:bookmarkStart w:id="2" w:name="Annexe5"/>
      <w:bookmarkEnd w:id="1"/>
      <w:r w:rsidRPr="00DF0E99">
        <w:rPr>
          <w:rFonts w:ascii="Georgia" w:hAnsi="Georgia" w:cs="Traditional Arabic"/>
          <w:b/>
          <w:bCs/>
          <w:sz w:val="28"/>
          <w:szCs w:val="28"/>
        </w:rPr>
        <w:t>Formulaire d’expertise</w:t>
      </w:r>
    </w:p>
    <w:p w:rsidR="00707F23" w:rsidRPr="00996C15" w:rsidRDefault="00707F23" w:rsidP="001253B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bookmarkEnd w:id="2"/>
    <w:p w:rsidR="00397FE7" w:rsidRPr="006C1740" w:rsidRDefault="00397FE7" w:rsidP="00C13F49">
      <w:pPr>
        <w:spacing w:after="0" w:line="300" w:lineRule="auto"/>
        <w:jc w:val="both"/>
        <w:rPr>
          <w:rFonts w:cstheme="minorHAnsi"/>
          <w:b/>
          <w:bCs/>
        </w:rPr>
      </w:pPr>
      <w:r w:rsidRPr="006C1740">
        <w:rPr>
          <w:rFonts w:cstheme="minorHAnsi"/>
          <w:b/>
          <w:bCs/>
        </w:rPr>
        <w:t>Année universitaire :</w:t>
      </w:r>
      <w:r w:rsidR="00C13F49" w:rsidRPr="003D3441">
        <w:rPr>
          <w:rFonts w:cstheme="minorHAnsi"/>
          <w:b/>
          <w:bCs/>
        </w:rPr>
        <w:t>20…./20…….</w:t>
      </w:r>
    </w:p>
    <w:p w:rsidR="001253B7" w:rsidRPr="00053447" w:rsidRDefault="00397FE7" w:rsidP="001253B7">
      <w:pPr>
        <w:spacing w:line="240" w:lineRule="auto"/>
        <w:rPr>
          <w:rFonts w:ascii="Traditional Arabic" w:hAnsi="Traditional Arabic" w:cs="Traditional Arabic"/>
          <w:b/>
          <w:bCs/>
        </w:rPr>
      </w:pPr>
      <w:r w:rsidRPr="006C1740">
        <w:rPr>
          <w:rFonts w:cstheme="minorHAnsi"/>
          <w:b/>
          <w:bCs/>
        </w:rPr>
        <w:t>Etablissement universitaire :</w:t>
      </w:r>
      <w:r w:rsidR="001253B7" w:rsidRPr="001253B7">
        <w:rPr>
          <w:rFonts w:ascii="Traditional Arabic" w:hAnsi="Traditional Arabic" w:cs="Traditional Arabic"/>
          <w:b/>
          <w:bCs/>
        </w:rPr>
        <w:t xml:space="preserve"> </w:t>
      </w:r>
      <w:r w:rsidR="001253B7" w:rsidRPr="00255E97">
        <w:rPr>
          <w:rStyle w:val="hoenzb"/>
          <w:rFonts w:ascii="Traditional Arabic" w:hAnsi="Traditional Arabic" w:cs="Traditional Arabic"/>
          <w:b/>
          <w:bCs/>
        </w:rPr>
        <w:t>Université Ziane Achour de Djelfa</w:t>
      </w:r>
    </w:p>
    <w:p w:rsidR="00B177FB" w:rsidRDefault="00397FE7" w:rsidP="00B177FB">
      <w:pPr>
        <w:spacing w:before="120" w:after="0" w:line="300" w:lineRule="auto"/>
        <w:jc w:val="both"/>
        <w:rPr>
          <w:rFonts w:cstheme="minorHAnsi"/>
          <w:b/>
          <w:bCs/>
        </w:rPr>
      </w:pPr>
      <w:r w:rsidRPr="006C1740">
        <w:rPr>
          <w:rFonts w:cstheme="minorHAnsi"/>
          <w:b/>
          <w:bCs/>
        </w:rPr>
        <w:t>Faculté ou Institut :</w:t>
      </w:r>
      <w:r w:rsidR="00B177FB" w:rsidRPr="00B177FB">
        <w:rPr>
          <w:rFonts w:ascii="Traditional Arabic" w:hAnsi="Traditional Arabic" w:cs="Traditional Arabic"/>
          <w:b/>
          <w:bCs/>
        </w:rPr>
        <w:t xml:space="preserve"> </w:t>
      </w:r>
      <w:r w:rsidR="00B177FB">
        <w:rPr>
          <w:rStyle w:val="hoenzb"/>
          <w:rFonts w:ascii="Traditional Arabic" w:hAnsi="Traditional Arabic" w:cs="Traditional Arabic"/>
          <w:b/>
          <w:bCs/>
        </w:rPr>
        <w:t>Faculté des Science Exactes et Informatique</w:t>
      </w:r>
    </w:p>
    <w:p w:rsidR="00397FE7" w:rsidRPr="006C1740" w:rsidRDefault="00397FE7" w:rsidP="00B177FB">
      <w:pPr>
        <w:spacing w:before="120" w:after="0" w:line="300" w:lineRule="auto"/>
        <w:jc w:val="both"/>
        <w:rPr>
          <w:rFonts w:cstheme="minorHAnsi"/>
          <w:b/>
          <w:bCs/>
        </w:rPr>
      </w:pPr>
      <w:r w:rsidRPr="006C1740">
        <w:rPr>
          <w:rFonts w:cstheme="minorHAnsi"/>
          <w:b/>
          <w:bCs/>
          <w:lang w:bidi="ar-DZ"/>
        </w:rPr>
        <w:t>Département :</w:t>
      </w:r>
      <w:r w:rsidRPr="006C1740">
        <w:rPr>
          <w:rFonts w:cstheme="minorHAnsi"/>
        </w:rPr>
        <w:t>……………..………………………………………….…………………</w:t>
      </w:r>
    </w:p>
    <w:p w:rsidR="00707F23" w:rsidRPr="006C1740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6C1740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6C1740">
        <w:rPr>
          <w:rFonts w:cstheme="minorHAnsi"/>
          <w:b/>
          <w:bCs/>
          <w:u w:val="single"/>
        </w:rPr>
        <w:t>Données d’identification du doctorant</w:t>
      </w:r>
      <w:r w:rsidRPr="006C1740">
        <w:rPr>
          <w:rFonts w:cstheme="minorHAnsi"/>
          <w:b/>
          <w:bCs/>
        </w:rPr>
        <w:t xml:space="preserve"> :</w:t>
      </w:r>
    </w:p>
    <w:p w:rsidR="00DF0E99" w:rsidRPr="006C1740" w:rsidRDefault="00DF0E99" w:rsidP="003E6E7A">
      <w:pPr>
        <w:spacing w:before="240" w:after="0" w:line="300" w:lineRule="auto"/>
        <w:jc w:val="both"/>
        <w:rPr>
          <w:rFonts w:cs="Traditional Arabic"/>
          <w:b/>
          <w:bCs/>
        </w:rPr>
      </w:pPr>
      <w:r w:rsidRPr="006C1740">
        <w:rPr>
          <w:rFonts w:cs="Traditional Arabic"/>
        </w:rPr>
        <w:t>Nom et prénom du candidat </w:t>
      </w:r>
      <w:r w:rsidR="003C75B2" w:rsidRPr="006C1740">
        <w:rPr>
          <w:rFonts w:cs="Traditional Arabic"/>
        </w:rPr>
        <w:t>: ……………………………………………………………………………</w:t>
      </w:r>
      <w:r w:rsidRPr="006C1740">
        <w:rPr>
          <w:rFonts w:cs="Traditional Arabic"/>
        </w:rPr>
        <w:t>…………………………………………</w:t>
      </w:r>
    </w:p>
    <w:p w:rsidR="00707F23" w:rsidRPr="006C1740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6C1740">
        <w:rPr>
          <w:rFonts w:cs="Traditional Arabic"/>
        </w:rPr>
        <w:t>Spécialité : ……………………………………………………</w:t>
      </w:r>
      <w:r w:rsidR="003E6E7A" w:rsidRPr="006C1740">
        <w:rPr>
          <w:rFonts w:cs="Traditional Arabic"/>
        </w:rPr>
        <w:t>…..</w:t>
      </w:r>
      <w:r w:rsidRPr="006C1740">
        <w:rPr>
          <w:rFonts w:cs="Traditional Arabic"/>
        </w:rPr>
        <w:t>……………………………………………………………………………………………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6C1740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………………………………………………………………………………………</w:t>
      </w:r>
      <w:r w:rsidR="00AE677F" w:rsidRPr="006C1740">
        <w:rPr>
          <w:rFonts w:cs="Traditional Arabic"/>
        </w:rPr>
        <w:t>.</w:t>
      </w:r>
      <w:r w:rsidRPr="006C1740">
        <w:rPr>
          <w:rFonts w:cs="Traditional Arabic"/>
        </w:rPr>
        <w:t>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………………………………………………………………………………</w:t>
      </w:r>
      <w:r w:rsidR="00AE677F" w:rsidRPr="006C1740">
        <w:rPr>
          <w:rFonts w:cs="Traditional Arabic"/>
        </w:rPr>
        <w:t>.</w:t>
      </w:r>
      <w:r w:rsidRPr="006C1740">
        <w:rPr>
          <w:rFonts w:cs="Traditional Arabic"/>
        </w:rPr>
        <w:t>………………………………………………………………………………………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………………………………………………………………………………</w:t>
      </w:r>
      <w:r w:rsidR="00AE677F" w:rsidRPr="006C1740">
        <w:rPr>
          <w:rFonts w:cs="Traditional Arabic"/>
        </w:rPr>
        <w:t>.</w:t>
      </w:r>
      <w:r w:rsidRPr="006C1740">
        <w:rPr>
          <w:rFonts w:cs="Traditional Arabic"/>
        </w:rPr>
        <w:t>………………………………………………………………………………………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rPr>
          <w:rFonts w:cstheme="minorHAnsi"/>
          <w:b/>
          <w:bCs/>
        </w:rPr>
      </w:pPr>
    </w:p>
    <w:p w:rsidR="00707F23" w:rsidRPr="006C1740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6C1740">
        <w:rPr>
          <w:rFonts w:cstheme="minorHAnsi"/>
          <w:b/>
          <w:bCs/>
          <w:u w:val="single"/>
        </w:rPr>
        <w:t xml:space="preserve">Données d’identification du </w:t>
      </w:r>
      <w:r w:rsidRPr="006C1740">
        <w:rPr>
          <w:b/>
          <w:bCs/>
          <w:u w:val="single"/>
          <w:lang w:bidi="ar-DZ"/>
        </w:rPr>
        <w:t>membre de comité (expert)</w:t>
      </w:r>
      <w:r w:rsidR="00593299" w:rsidRPr="006C1740">
        <w:rPr>
          <w:b/>
          <w:bCs/>
          <w:lang w:bidi="ar-DZ"/>
        </w:rPr>
        <w:t> :</w:t>
      </w:r>
    </w:p>
    <w:p w:rsidR="00707F23" w:rsidRPr="006C1740" w:rsidRDefault="00707F23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6C1740">
        <w:rPr>
          <w:rFonts w:cs="Traditional Arabic"/>
        </w:rPr>
        <w:t xml:space="preserve">Nom et prénom : </w:t>
      </w:r>
      <w:r w:rsidR="00593299" w:rsidRPr="006C1740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6C1740">
        <w:rPr>
          <w:rFonts w:cs="Traditional Arabic"/>
        </w:rPr>
        <w:t>Grade :</w:t>
      </w:r>
      <w:r w:rsidR="00593299" w:rsidRPr="006C1740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6C1740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6C1740">
        <w:rPr>
          <w:rFonts w:cs="Traditional Arabic"/>
        </w:rPr>
        <w:t>Lieu d'exercice :</w:t>
      </w:r>
      <w:r w:rsidR="00593299" w:rsidRPr="006C1740">
        <w:rPr>
          <w:rFonts w:cs="Traditional Arabic"/>
        </w:rPr>
        <w:t>……………………………………………………………………………………………………………………………………………</w:t>
      </w:r>
    </w:p>
    <w:p w:rsidR="00707F23" w:rsidRPr="006C1740" w:rsidRDefault="00454638" w:rsidP="003E6E7A">
      <w:pPr>
        <w:spacing w:before="120" w:after="0" w:line="300" w:lineRule="auto"/>
        <w:rPr>
          <w:rFonts w:cs="Traditional Arabic"/>
          <w:rtl/>
        </w:rPr>
      </w:pPr>
      <w:r>
        <w:rPr>
          <w:rFonts w:cs="Traditional Arabic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2" type="#_x0000_t202" style="position:absolute;margin-left:331.8pt;margin-top:5.35pt;width:17.25pt;height:1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3" o:spid="_x0000_s1027" type="#_x0000_t202" style="position:absolute;margin-left:231.3pt;margin-top:5.35pt;width:17.25pt;height:1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2" o:spid="_x0000_s1028" type="#_x0000_t202" style="position:absolute;margin-left:154.05pt;margin-top:4.6pt;width:17.2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>
        <w:rPr>
          <w:rFonts w:cs="Traditional Arabic"/>
          <w:noProof/>
          <w:rtl/>
          <w:lang w:eastAsia="fr-FR"/>
        </w:rPr>
        <w:pict>
          <v:shape id="Zone de texte 5" o:spid="_x0000_s1029" type="#_x0000_t202" style="position:absolute;margin-left:444.3pt;margin-top:5.35pt;width:17.25pt;height:15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<v:textbox>
              <w:txbxContent>
                <w:p w:rsidR="00DF0E99" w:rsidRDefault="00DF0E99" w:rsidP="00DF0E99"/>
              </w:txbxContent>
            </v:textbox>
          </v:shape>
        </w:pict>
      </w:r>
      <w:r w:rsidR="00707F23" w:rsidRPr="006C1740">
        <w:rPr>
          <w:rFonts w:cs="Traditional Arabic"/>
        </w:rPr>
        <w:t>Qualité du membre :</w:t>
      </w:r>
      <w:r w:rsidR="00DF0E99" w:rsidRPr="006C1740">
        <w:rPr>
          <w:rFonts w:cs="Traditional Arabic"/>
        </w:rPr>
        <w:t>Président</w:t>
      </w:r>
      <w:r w:rsidR="00D26A81" w:rsidRPr="006C1740">
        <w:rPr>
          <w:rFonts w:cs="Traditional Arabic"/>
        </w:rPr>
        <w:t xml:space="preserve">         </w:t>
      </w:r>
      <w:r w:rsidR="00DF0E99" w:rsidRPr="006C1740">
        <w:rPr>
          <w:rFonts w:cs="Traditional Arabic"/>
        </w:rPr>
        <w:tab/>
        <w:t xml:space="preserve">Promoteur </w:t>
      </w:r>
      <w:r w:rsidR="00DF0E99" w:rsidRPr="006C1740">
        <w:rPr>
          <w:rFonts w:cs="Traditional Arabic"/>
        </w:rPr>
        <w:tab/>
      </w:r>
      <w:r w:rsidR="00D26A81" w:rsidRPr="006C1740">
        <w:rPr>
          <w:rFonts w:cs="Traditional Arabic"/>
        </w:rPr>
        <w:t xml:space="preserve">   </w:t>
      </w:r>
      <w:r w:rsidR="00DF0E99" w:rsidRPr="006C1740">
        <w:rPr>
          <w:rFonts w:cs="Traditional Arabic"/>
        </w:rPr>
        <w:t xml:space="preserve">Co-promoteur </w:t>
      </w:r>
      <w:r w:rsidR="00D26A81" w:rsidRPr="006C1740">
        <w:rPr>
          <w:rFonts w:cs="Traditional Arabic"/>
        </w:rPr>
        <w:t xml:space="preserve">   </w:t>
      </w:r>
      <w:r w:rsidR="005B300B" w:rsidRPr="006C1740">
        <w:rPr>
          <w:rFonts w:cs="Traditional Arabic"/>
        </w:rPr>
        <w:tab/>
      </w:r>
      <w:r w:rsidR="00D26A81" w:rsidRPr="006C1740">
        <w:rPr>
          <w:rFonts w:cs="Traditional Arabic"/>
        </w:rPr>
        <w:t xml:space="preserve">        </w:t>
      </w:r>
      <w:r w:rsidR="00DF0E99" w:rsidRPr="006C1740">
        <w:rPr>
          <w:rFonts w:cs="Traditional Arabic"/>
        </w:rPr>
        <w:t>Examinateur</w:t>
      </w:r>
    </w:p>
    <w:p w:rsidR="005B300B" w:rsidRPr="006C1740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6C1740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</w:p>
    <w:p w:rsidR="00707F23" w:rsidRPr="006C1740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6C1740">
        <w:rPr>
          <w:rFonts w:cs="Traditional Arabic"/>
          <w:b/>
          <w:bCs/>
        </w:rPr>
        <w:t xml:space="preserve">La problématique (contexte, </w:t>
      </w:r>
      <w:r w:rsidR="005B300B" w:rsidRPr="006C1740">
        <w:rPr>
          <w:rFonts w:cs="Traditional Arabic"/>
          <w:b/>
          <w:bCs/>
        </w:rPr>
        <w:t>l’originalité</w:t>
      </w:r>
      <w:r w:rsidRPr="006C1740">
        <w:rPr>
          <w:rFonts w:cs="Traditional Arabic"/>
          <w:b/>
          <w:bCs/>
        </w:rPr>
        <w:t xml:space="preserve">, </w:t>
      </w:r>
      <w:r w:rsidR="005B300B" w:rsidRPr="006C1740">
        <w:rPr>
          <w:rFonts w:cs="Traditional Arabic"/>
          <w:b/>
          <w:bCs/>
        </w:rPr>
        <w:t>l’</w:t>
      </w:r>
      <w:r w:rsidRPr="006C1740">
        <w:rPr>
          <w:rFonts w:cs="Traditional Arabic"/>
          <w:b/>
          <w:bCs/>
        </w:rPr>
        <w:t>importance du sujet)</w:t>
      </w:r>
    </w:p>
    <w:p w:rsidR="00221236" w:rsidRPr="006C1740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</w:t>
      </w:r>
      <w:r w:rsidR="003E6E7A" w:rsidRPr="006C1740">
        <w:rPr>
          <w:rFonts w:cs="Traditional Arabic"/>
        </w:rPr>
        <w:t>…………….</w:t>
      </w:r>
      <w:r w:rsidRPr="006C1740">
        <w:rPr>
          <w:rFonts w:cs="Traditional Arabic"/>
        </w:rPr>
        <w:t>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5B300B" w:rsidRPr="006C1740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6C1740">
        <w:rPr>
          <w:rFonts w:cs="Traditional Arabic"/>
          <w:b/>
          <w:bCs/>
        </w:rPr>
        <w:t>Méthodologie (cohérence avec le sujet, logique de l’exposé) 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lastRenderedPageBreak/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360"/>
        <w:rPr>
          <w:rFonts w:cs="Traditional Arabic"/>
        </w:rPr>
      </w:pPr>
    </w:p>
    <w:p w:rsidR="005B300B" w:rsidRPr="006C1740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6C1740">
        <w:rPr>
          <w:rFonts w:cs="Traditional Arabic"/>
          <w:b/>
          <w:bCs/>
        </w:rPr>
        <w:t>Les sources et les ouvrages (ancien, r</w:t>
      </w:r>
      <w:r w:rsidR="00221236" w:rsidRPr="006C1740">
        <w:rPr>
          <w:rFonts w:cs="Traditional Arabic"/>
          <w:b/>
          <w:bCs/>
        </w:rPr>
        <w:t>écent, critique du doctorant)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6C1740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6C1740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6C1740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6C1740">
        <w:rPr>
          <w:rFonts w:cs="Traditional Arabic"/>
          <w:b/>
          <w:bCs/>
        </w:rPr>
        <w:t>Conclusion (rigueur scientifique et reconduction)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6C1740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6C1740">
        <w:rPr>
          <w:rFonts w:cs="Traditional Arabic"/>
          <w:b/>
          <w:bCs/>
        </w:rPr>
        <w:t>La publication (rigueur scientifique et relation avec la thèse)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6C1740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6C1740">
        <w:rPr>
          <w:rFonts w:cs="Traditional Arabic"/>
          <w:b/>
          <w:bCs/>
        </w:rPr>
        <w:t xml:space="preserve">Observations complémentaires 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6C1740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CD4BF6" w:rsidRDefault="003E6E7A" w:rsidP="00CD4BF6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6C1740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D4BF6" w:rsidRDefault="00454638" w:rsidP="00CD4BF6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  <w:rtl/>
        </w:rPr>
      </w:pPr>
      <w:r w:rsidRPr="00454638">
        <w:rPr>
          <w:noProof/>
          <w:rtl/>
          <w:lang w:val="en-US"/>
        </w:rPr>
        <w:pict>
          <v:shape id="Zone de texte 7" o:spid="_x0000_s1031" type="#_x0000_t202" style="position:absolute;left:0;text-align:left;margin-left:132pt;margin-top:28.55pt;width:17.25pt;height:15.75pt;z-index:251677696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<v:textbox style="mso-next-textbox:#Zone de texte 7">
              <w:txbxContent>
                <w:p w:rsidR="00221236" w:rsidRDefault="00221236" w:rsidP="00221236"/>
              </w:txbxContent>
            </v:textbox>
            <w10:wrap anchorx="page"/>
          </v:shape>
        </w:pict>
      </w:r>
      <w:r w:rsidRPr="00454638">
        <w:rPr>
          <w:noProof/>
          <w:rtl/>
          <w:lang w:eastAsia="fr-FR"/>
        </w:rPr>
        <w:pict>
          <v:shape id="Zone de texte 8" o:spid="_x0000_s1030" type="#_x0000_t202" style="position:absolute;left:0;text-align:left;margin-left:275.65pt;margin-top:27.15pt;width:17.25pt;height:1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<v:textbox>
              <w:txbxContent>
                <w:p w:rsidR="00221236" w:rsidRDefault="00221236" w:rsidP="00221236"/>
              </w:txbxContent>
            </v:textbox>
          </v:shape>
        </w:pict>
      </w:r>
    </w:p>
    <w:p w:rsidR="00221236" w:rsidRPr="00400768" w:rsidRDefault="00221236" w:rsidP="00400768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  <w:rtl/>
          <w:lang w:bidi="ar-DZ"/>
        </w:rPr>
      </w:pPr>
      <w:r w:rsidRPr="006C1740">
        <w:rPr>
          <w:rFonts w:cs="Traditional Arabic"/>
          <w:b/>
          <w:bCs/>
          <w:sz w:val="24"/>
          <w:szCs w:val="24"/>
        </w:rPr>
        <w:t xml:space="preserve">Décision : Soutenable  </w:t>
      </w:r>
      <w:r w:rsidRPr="006C1740">
        <w:rPr>
          <w:rFonts w:cs="Traditional Arabic"/>
          <w:b/>
          <w:bCs/>
          <w:sz w:val="24"/>
          <w:szCs w:val="24"/>
        </w:rPr>
        <w:tab/>
      </w:r>
      <w:r w:rsidR="00397FE7" w:rsidRPr="006C1740">
        <w:rPr>
          <w:rFonts w:cs="Traditional Arabic"/>
          <w:b/>
          <w:bCs/>
          <w:sz w:val="24"/>
          <w:szCs w:val="24"/>
        </w:rPr>
        <w:t xml:space="preserve">Non </w:t>
      </w:r>
      <w:r w:rsidRPr="006C1740">
        <w:rPr>
          <w:rFonts w:cs="Traditional Arabic"/>
          <w:b/>
          <w:bCs/>
          <w:sz w:val="24"/>
          <w:szCs w:val="24"/>
        </w:rPr>
        <w:t>soutenable</w:t>
      </w:r>
    </w:p>
    <w:p w:rsidR="00221236" w:rsidRPr="006C1740" w:rsidRDefault="00221236" w:rsidP="00221236">
      <w:pPr>
        <w:spacing w:after="0" w:line="240" w:lineRule="auto"/>
        <w:ind w:left="5103"/>
        <w:rPr>
          <w:rFonts w:cstheme="minorHAnsi"/>
          <w:b/>
          <w:bCs/>
        </w:rPr>
      </w:pPr>
      <w:r w:rsidRPr="006C1740">
        <w:rPr>
          <w:rFonts w:cstheme="minorHAnsi"/>
          <w:b/>
          <w:bCs/>
        </w:rPr>
        <w:t>le ……………………………………………</w:t>
      </w:r>
    </w:p>
    <w:p w:rsidR="00221236" w:rsidRPr="006C1740" w:rsidRDefault="00221236" w:rsidP="00221236">
      <w:pPr>
        <w:spacing w:after="0" w:line="240" w:lineRule="auto"/>
        <w:ind w:left="7088"/>
        <w:rPr>
          <w:rFonts w:cstheme="minorHAnsi"/>
          <w:b/>
          <w:bCs/>
        </w:rPr>
      </w:pPr>
    </w:p>
    <w:p w:rsidR="00221236" w:rsidRPr="006C1740" w:rsidRDefault="00221236" w:rsidP="00221236">
      <w:pPr>
        <w:spacing w:after="0" w:line="240" w:lineRule="auto"/>
        <w:ind w:left="5529"/>
        <w:rPr>
          <w:rFonts w:cstheme="minorHAnsi"/>
        </w:rPr>
      </w:pPr>
      <w:r w:rsidRPr="006C1740">
        <w:rPr>
          <w:rFonts w:cstheme="minorHAnsi"/>
          <w:b/>
          <w:bCs/>
        </w:rPr>
        <w:t>Expert : (Nom/Prénom et signature)</w:t>
      </w:r>
    </w:p>
    <w:p w:rsidR="00707F23" w:rsidRDefault="00707F23" w:rsidP="00707F23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:rsidR="00707F23" w:rsidRDefault="00707F23" w:rsidP="00707F23">
      <w:pPr>
        <w:bidi/>
        <w:rPr>
          <w:rFonts w:asciiTheme="majorBidi" w:hAnsiTheme="majorBidi" w:cstheme="majorBidi"/>
          <w:sz w:val="24"/>
          <w:szCs w:val="24"/>
        </w:rPr>
      </w:pPr>
    </w:p>
    <w:p w:rsidR="00707F23" w:rsidRPr="007620AE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  <w:bookmarkStart w:id="3" w:name="Annexe6"/>
      <w:bookmarkEnd w:id="3"/>
    </w:p>
    <w:sectPr w:rsidR="00707F23" w:rsidRPr="007620AE" w:rsidSect="001678EB">
      <w:headerReference w:type="default" r:id="rId7"/>
      <w:endnotePr>
        <w:numFmt w:val="decimal"/>
      </w:endnotePr>
      <w:pgSz w:w="11906" w:h="16838"/>
      <w:pgMar w:top="737" w:right="1134" w:bottom="737" w:left="1134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E7" w:rsidRDefault="007311E7" w:rsidP="00707F23">
      <w:pPr>
        <w:spacing w:after="0" w:line="240" w:lineRule="auto"/>
      </w:pPr>
      <w:r>
        <w:separator/>
      </w:r>
    </w:p>
  </w:endnote>
  <w:endnote w:type="continuationSeparator" w:id="1">
    <w:p w:rsidR="007311E7" w:rsidRDefault="007311E7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E7" w:rsidRDefault="007311E7" w:rsidP="00707F23">
      <w:pPr>
        <w:spacing w:after="0" w:line="240" w:lineRule="auto"/>
      </w:pPr>
      <w:r>
        <w:separator/>
      </w:r>
    </w:p>
  </w:footnote>
  <w:footnote w:type="continuationSeparator" w:id="1">
    <w:p w:rsidR="007311E7" w:rsidRDefault="007311E7" w:rsidP="0070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2F" w:rsidRPr="00BC7F2F" w:rsidRDefault="001678EB" w:rsidP="00BC7F2F">
    <w:pPr>
      <w:bidi/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>
      <w:rPr>
        <w:rFonts w:ascii="Traditional Arabic" w:hAnsi="Traditional Arabic" w:cs="Traditional Arabic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5147310</wp:posOffset>
          </wp:positionH>
          <wp:positionV relativeFrom="paragraph">
            <wp:posOffset>-113030</wp:posOffset>
          </wp:positionV>
          <wp:extent cx="933450" cy="876300"/>
          <wp:effectExtent l="19050" t="0" r="0" b="0"/>
          <wp:wrapNone/>
          <wp:docPr id="4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7F2F" w:rsidRPr="00BC7F2F">
      <w:rPr>
        <w:rFonts w:ascii="Traditional Arabic" w:hAnsi="Traditional Arabic" w:cs="Traditional Arabic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-151130</wp:posOffset>
          </wp:positionH>
          <wp:positionV relativeFrom="paragraph">
            <wp:posOffset>-237490</wp:posOffset>
          </wp:positionV>
          <wp:extent cx="937895" cy="935355"/>
          <wp:effectExtent l="19050" t="0" r="0" b="0"/>
          <wp:wrapNone/>
          <wp:docPr id="5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7F2F" w:rsidRPr="00BC7F2F">
      <w:rPr>
        <w:rStyle w:val="hoenzb"/>
        <w:rFonts w:ascii="Traditional Arabic" w:hAnsi="Traditional Arabic" w:cs="Traditional Arabic"/>
        <w:b/>
        <w:bCs/>
        <w:sz w:val="20"/>
        <w:szCs w:val="20"/>
      </w:rPr>
      <w:t>République Algérienne démocratique et Populaire</w:t>
    </w:r>
  </w:p>
  <w:p w:rsidR="00BC7F2F" w:rsidRPr="00BC7F2F" w:rsidRDefault="00BC7F2F" w:rsidP="00BC7F2F">
    <w:pPr>
      <w:bidi/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 w:rsidRPr="00BC7F2F">
      <w:rPr>
        <w:rStyle w:val="hoenzb"/>
        <w:rFonts w:ascii="Traditional Arabic" w:hAnsi="Traditional Arabic" w:cs="Traditional Arabic"/>
        <w:b/>
        <w:bCs/>
        <w:sz w:val="20"/>
        <w:szCs w:val="20"/>
      </w:rPr>
      <w:t>Ministère de l’Enseignement Supérieuret de la Recherche Scientifique</w:t>
    </w:r>
  </w:p>
  <w:p w:rsidR="00BC7F2F" w:rsidRPr="00BC7F2F" w:rsidRDefault="00BC7F2F" w:rsidP="00BC7F2F">
    <w:pPr>
      <w:bidi/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 w:rsidRPr="00BC7F2F">
      <w:rPr>
        <w:rStyle w:val="hoenzb"/>
        <w:rFonts w:ascii="Traditional Arabic" w:hAnsi="Traditional Arabic" w:cs="Traditional Arabic"/>
        <w:b/>
        <w:bCs/>
        <w:sz w:val="20"/>
        <w:szCs w:val="20"/>
      </w:rPr>
      <w:t>Université Ziane Achour de Djelfa</w:t>
    </w:r>
  </w:p>
  <w:p w:rsidR="00BC7F2F" w:rsidRPr="00BC7F2F" w:rsidRDefault="00BC7F2F" w:rsidP="00BC7F2F">
    <w:pPr>
      <w:bidi/>
      <w:spacing w:after="0" w:line="276" w:lineRule="auto"/>
      <w:ind w:left="709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  <w:rtl/>
      </w:rPr>
    </w:pPr>
    <w:r w:rsidRPr="00BC7F2F">
      <w:rPr>
        <w:rStyle w:val="hoenzb"/>
        <w:rFonts w:ascii="Traditional Arabic" w:hAnsi="Traditional Arabic" w:cs="Traditional Arabic"/>
        <w:b/>
        <w:bCs/>
        <w:sz w:val="20"/>
        <w:szCs w:val="20"/>
      </w:rPr>
      <w:t xml:space="preserve">Faculté des Science Exactes et Informatique </w:t>
    </w:r>
  </w:p>
  <w:p w:rsidR="00C13F49" w:rsidRPr="00BC7F2F" w:rsidRDefault="00BC7F2F" w:rsidP="00BC7F2F">
    <w:pPr>
      <w:pStyle w:val="En-tte"/>
      <w:bidi/>
      <w:jc w:val="center"/>
      <w:rPr>
        <w:rFonts w:ascii="Traditional Arabic" w:hAnsi="Traditional Arabic" w:cs="Traditional Arabic"/>
        <w:b/>
        <w:bCs/>
        <w:sz w:val="20"/>
        <w:szCs w:val="20"/>
      </w:rPr>
    </w:pPr>
    <w:r w:rsidRPr="00BC7F2F">
      <w:rPr>
        <w:rStyle w:val="hoenzb"/>
        <w:rFonts w:ascii="Traditional Arabic" w:hAnsi="Traditional Arabic" w:cs="Traditional Arabic"/>
        <w:b/>
        <w:bCs/>
        <w:sz w:val="20"/>
        <w:szCs w:val="20"/>
      </w:rPr>
      <w:t>Vice-doyen chargé des études supérieures, de la recherche scientifique et des relations extérieur</w:t>
    </w: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>es</w:t>
    </w:r>
    <w:r w:rsidR="00C13F49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 xml:space="preserve">     </w:t>
    </w:r>
    <w:r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 xml:space="preserve">    </w:t>
    </w:r>
  </w:p>
  <w:p w:rsidR="00C13F49" w:rsidRPr="00C13F49" w:rsidRDefault="00C13F49" w:rsidP="00C13F49">
    <w:pPr>
      <w:pStyle w:val="En-tte"/>
      <w:bidi/>
      <w:jc w:val="center"/>
      <w:rPr>
        <w:lang w:val="eu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253B7"/>
    <w:rsid w:val="001678EB"/>
    <w:rsid w:val="00221236"/>
    <w:rsid w:val="00224C4A"/>
    <w:rsid w:val="002260D0"/>
    <w:rsid w:val="00230941"/>
    <w:rsid w:val="00233D3F"/>
    <w:rsid w:val="002F0D29"/>
    <w:rsid w:val="00345E86"/>
    <w:rsid w:val="00397FE7"/>
    <w:rsid w:val="003C75B2"/>
    <w:rsid w:val="003D3441"/>
    <w:rsid w:val="003E6E7A"/>
    <w:rsid w:val="00400768"/>
    <w:rsid w:val="00421D7B"/>
    <w:rsid w:val="00454638"/>
    <w:rsid w:val="00462836"/>
    <w:rsid w:val="004633B8"/>
    <w:rsid w:val="00486178"/>
    <w:rsid w:val="005175C6"/>
    <w:rsid w:val="00593299"/>
    <w:rsid w:val="005B300B"/>
    <w:rsid w:val="005E5144"/>
    <w:rsid w:val="00606937"/>
    <w:rsid w:val="00631C4E"/>
    <w:rsid w:val="006C1740"/>
    <w:rsid w:val="00707F23"/>
    <w:rsid w:val="007311E7"/>
    <w:rsid w:val="00731BF0"/>
    <w:rsid w:val="00750653"/>
    <w:rsid w:val="007A2BAC"/>
    <w:rsid w:val="007D507B"/>
    <w:rsid w:val="00816A9C"/>
    <w:rsid w:val="00910AF2"/>
    <w:rsid w:val="00973B5B"/>
    <w:rsid w:val="00A51F73"/>
    <w:rsid w:val="00AE677F"/>
    <w:rsid w:val="00B177FB"/>
    <w:rsid w:val="00B716AE"/>
    <w:rsid w:val="00BC7F2F"/>
    <w:rsid w:val="00BF55B1"/>
    <w:rsid w:val="00C03497"/>
    <w:rsid w:val="00C06EFE"/>
    <w:rsid w:val="00C13F49"/>
    <w:rsid w:val="00C4404C"/>
    <w:rsid w:val="00C7132E"/>
    <w:rsid w:val="00C84DA7"/>
    <w:rsid w:val="00CB2377"/>
    <w:rsid w:val="00CC25B4"/>
    <w:rsid w:val="00CD4BF6"/>
    <w:rsid w:val="00CF47BB"/>
    <w:rsid w:val="00D1254B"/>
    <w:rsid w:val="00D26A81"/>
    <w:rsid w:val="00D34225"/>
    <w:rsid w:val="00D6554F"/>
    <w:rsid w:val="00D6624F"/>
    <w:rsid w:val="00DF0E99"/>
    <w:rsid w:val="00E301EF"/>
    <w:rsid w:val="00EC16A8"/>
    <w:rsid w:val="00F07835"/>
    <w:rsid w:val="00FB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49"/>
  </w:style>
  <w:style w:type="paragraph" w:styleId="Pieddepage">
    <w:name w:val="footer"/>
    <w:basedOn w:val="Normal"/>
    <w:link w:val="PieddepageCar"/>
    <w:uiPriority w:val="99"/>
    <w:semiHidden/>
    <w:unhideWhenUsed/>
    <w:rsid w:val="00C13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3F49"/>
  </w:style>
  <w:style w:type="character" w:customStyle="1" w:styleId="hoenzb">
    <w:name w:val="hoenzb"/>
    <w:basedOn w:val="Policepardfaut"/>
    <w:uiPriority w:val="99"/>
    <w:rsid w:val="00C13F4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13</cp:revision>
  <cp:lastPrinted>2018-02-25T13:11:00Z</cp:lastPrinted>
  <dcterms:created xsi:type="dcterms:W3CDTF">2018-05-25T23:55:00Z</dcterms:created>
  <dcterms:modified xsi:type="dcterms:W3CDTF">2026-01-28T21:28:00Z</dcterms:modified>
</cp:coreProperties>
</file>